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80" w:rsidRDefault="003E7D80" w:rsidP="00CD3E80">
      <w:pPr>
        <w:ind w:left="720"/>
        <w:jc w:val="center"/>
        <w:rPr>
          <w:b/>
          <w:noProof/>
        </w:rPr>
      </w:pPr>
    </w:p>
    <w:p w:rsidR="00CD3E80" w:rsidRDefault="003E7D80" w:rsidP="00CD3E80">
      <w:pPr>
        <w:ind w:left="720"/>
        <w:rPr>
          <w:b/>
          <w:noProof/>
        </w:rPr>
      </w:pPr>
      <w:r>
        <w:rPr>
          <w:b/>
          <w:noProof/>
        </w:rPr>
        <w:t>POZIV ZA TRENING U OKVIRU PROJEKTA</w:t>
      </w:r>
    </w:p>
    <w:p w:rsidR="003E7D80" w:rsidRDefault="003E7D80" w:rsidP="00CD3E80">
      <w:pPr>
        <w:ind w:left="720"/>
        <w:rPr>
          <w:b/>
          <w:noProof/>
        </w:rPr>
      </w:pPr>
      <w:r w:rsidRPr="00CD3E80">
        <w:rPr>
          <w:b/>
          <w:noProof/>
          <w:sz w:val="28"/>
          <w:szCs w:val="28"/>
        </w:rPr>
        <w:t>’’POKRENI SE ZA MIR’’</w:t>
      </w:r>
    </w:p>
    <w:p w:rsidR="003E7D80" w:rsidRDefault="003E7D80" w:rsidP="00CD3E80">
      <w:pPr>
        <w:jc w:val="center"/>
        <w:rPr>
          <w:noProof/>
        </w:rPr>
      </w:pPr>
    </w:p>
    <w:p w:rsidR="003E7D80" w:rsidRDefault="003E7D80" w:rsidP="003E7D80">
      <w:pPr>
        <w:jc w:val="both"/>
        <w:rPr>
          <w:noProof/>
        </w:rPr>
      </w:pPr>
    </w:p>
    <w:p w:rsidR="003E7D80" w:rsidRDefault="003E7D80" w:rsidP="003E7D80">
      <w:pPr>
        <w:jc w:val="both"/>
        <w:rPr>
          <w:noProof/>
          <w:sz w:val="28"/>
          <w:szCs w:val="28"/>
        </w:rPr>
      </w:pPr>
    </w:p>
    <w:p w:rsidR="003E7D80" w:rsidRDefault="003E7D80" w:rsidP="003E7D80">
      <w:pPr>
        <w:jc w:val="both"/>
        <w:rPr>
          <w:noProof/>
          <w:sz w:val="28"/>
          <w:szCs w:val="28"/>
        </w:rPr>
      </w:pPr>
      <w:r>
        <w:rPr>
          <w:noProof/>
          <w:sz w:val="28"/>
          <w:szCs w:val="28"/>
        </w:rPr>
        <w:t xml:space="preserve">Udruženje ALTERO u saradnji sa partnerskom organizacijom Inkluzivni pokret organizuje trening na temu izgradnje mira i nenasilnog delovanja za sve zainteresovane mlade žene u okviru projekta „Pokreni se za mir“ koji podržava Ekumenska inicijativa žena. Više o projektu možete videti na linku:  </w:t>
      </w:r>
      <w:hyperlink r:id="rId6" w:history="1">
        <w:r>
          <w:rPr>
            <w:rStyle w:val="Hyperlink"/>
            <w:noProof/>
            <w:sz w:val="28"/>
            <w:szCs w:val="28"/>
          </w:rPr>
          <w:t>http://altero.org.rs/index.php/projekti/item/50-pokreni-se-za-mir</w:t>
        </w:r>
      </w:hyperlink>
      <w:r>
        <w:rPr>
          <w:sz w:val="28"/>
          <w:szCs w:val="28"/>
        </w:rPr>
        <w:t>.</w:t>
      </w:r>
      <w:r>
        <w:rPr>
          <w:noProof/>
          <w:sz w:val="28"/>
          <w:szCs w:val="28"/>
        </w:rPr>
        <w:t xml:space="preserve"> Posebno ohrabrujemo prijave mladih žena koje se identifikuju kao pripadnice manjina: različite verske, nacionalne, rodne, etničke, seksualne i druge orijentacije, odnosno one koje ne pripadaju većinskom stanovništvu po bilo kom kriterijumu. </w:t>
      </w:r>
    </w:p>
    <w:p w:rsidR="003E7D80" w:rsidRDefault="003E7D80" w:rsidP="003E7D80">
      <w:pPr>
        <w:jc w:val="both"/>
        <w:rPr>
          <w:noProof/>
          <w:sz w:val="28"/>
          <w:szCs w:val="28"/>
        </w:rPr>
      </w:pPr>
    </w:p>
    <w:p w:rsidR="003E7D80" w:rsidRDefault="003E7D80" w:rsidP="003E7D80">
      <w:pPr>
        <w:jc w:val="both"/>
        <w:rPr>
          <w:noProof/>
          <w:sz w:val="28"/>
          <w:szCs w:val="28"/>
        </w:rPr>
      </w:pPr>
      <w:r>
        <w:rPr>
          <w:noProof/>
          <w:sz w:val="28"/>
          <w:szCs w:val="28"/>
        </w:rPr>
        <w:t xml:space="preserve">Trening u ukupnom trajanju od 6 dana će biti realizovan kroz dva modula (dva vikenda) u Beogradu, od kojih će prvi </w:t>
      </w:r>
      <w:r w:rsidR="00696760">
        <w:rPr>
          <w:noProof/>
          <w:sz w:val="28"/>
          <w:szCs w:val="28"/>
        </w:rPr>
        <w:t>biti organizovan u periodu od 2-4.10</w:t>
      </w:r>
      <w:r>
        <w:rPr>
          <w:noProof/>
          <w:sz w:val="28"/>
          <w:szCs w:val="28"/>
        </w:rPr>
        <w:t>. dok će drugi modul b</w:t>
      </w:r>
      <w:r w:rsidR="00696760">
        <w:rPr>
          <w:noProof/>
          <w:sz w:val="28"/>
          <w:szCs w:val="28"/>
        </w:rPr>
        <w:t>iti organizovan u periodu 9-11</w:t>
      </w:r>
      <w:r w:rsidR="00111368">
        <w:rPr>
          <w:noProof/>
          <w:sz w:val="28"/>
          <w:szCs w:val="28"/>
        </w:rPr>
        <w:t>.10</w:t>
      </w:r>
      <w:r>
        <w:rPr>
          <w:noProof/>
          <w:sz w:val="28"/>
          <w:szCs w:val="28"/>
        </w:rPr>
        <w:t>. Učešće, ručak i osveženje tokom treninga su obezbeđeni, a organizatori nisu u mogućnosti da pokriju troškove puta niti smeštaja.</w:t>
      </w:r>
    </w:p>
    <w:p w:rsidR="003E7D80" w:rsidRDefault="003E7D80" w:rsidP="003E7D80">
      <w:pPr>
        <w:jc w:val="both"/>
        <w:rPr>
          <w:noProof/>
          <w:sz w:val="28"/>
          <w:szCs w:val="28"/>
        </w:rPr>
      </w:pPr>
    </w:p>
    <w:p w:rsidR="003E7D80" w:rsidRDefault="003E7D80" w:rsidP="003E7D80">
      <w:pPr>
        <w:jc w:val="both"/>
        <w:rPr>
          <w:noProof/>
          <w:sz w:val="28"/>
          <w:szCs w:val="28"/>
        </w:rPr>
      </w:pPr>
      <w:r>
        <w:rPr>
          <w:noProof/>
          <w:sz w:val="28"/>
          <w:szCs w:val="28"/>
        </w:rPr>
        <w:t>Za rad na temi, između ostalog će se koristiti teatarske tehnike. Rezultat treninga biće performans. Pod njim podrazumevamo različite dramske tehnike (forum teatar, fotografija, teatar novina, javni performans) koje će se upotrebiti da bi se u javnom prostoru iskazao građanski akt koristeći se nenasilnim delovanjem i poslala poruka javnosti koja je u skladu sa idejom mira i nenasilja.</w:t>
      </w:r>
    </w:p>
    <w:p w:rsidR="003E7D80" w:rsidRDefault="003E7D80" w:rsidP="003E7D80">
      <w:pPr>
        <w:jc w:val="both"/>
        <w:rPr>
          <w:noProof/>
          <w:sz w:val="28"/>
          <w:szCs w:val="28"/>
        </w:rPr>
      </w:pPr>
    </w:p>
    <w:p w:rsidR="003E7D80" w:rsidRDefault="003E7D80" w:rsidP="003E7D80">
      <w:pPr>
        <w:jc w:val="both"/>
        <w:rPr>
          <w:noProof/>
          <w:sz w:val="28"/>
          <w:szCs w:val="28"/>
        </w:rPr>
      </w:pPr>
      <w:r>
        <w:rPr>
          <w:noProof/>
          <w:sz w:val="28"/>
          <w:szCs w:val="28"/>
        </w:rPr>
        <w:t xml:space="preserve">Prijave slati na </w:t>
      </w:r>
      <w:hyperlink r:id="rId7" w:history="1">
        <w:r>
          <w:rPr>
            <w:rStyle w:val="Hyperlink"/>
            <w:noProof/>
            <w:sz w:val="28"/>
            <w:szCs w:val="28"/>
          </w:rPr>
          <w:t>altero.bg@gmail.com</w:t>
        </w:r>
      </w:hyperlink>
      <w:r w:rsidR="001E327F">
        <w:rPr>
          <w:noProof/>
          <w:sz w:val="28"/>
          <w:szCs w:val="28"/>
        </w:rPr>
        <w:t xml:space="preserve"> do 28</w:t>
      </w:r>
      <w:r>
        <w:rPr>
          <w:noProof/>
          <w:sz w:val="28"/>
          <w:szCs w:val="28"/>
        </w:rPr>
        <w:t>.9. u</w:t>
      </w:r>
      <w:bookmarkStart w:id="0" w:name="_GoBack"/>
      <w:bookmarkEnd w:id="0"/>
      <w:r>
        <w:rPr>
          <w:noProof/>
          <w:sz w:val="28"/>
          <w:szCs w:val="28"/>
        </w:rPr>
        <w:t xml:space="preserve"> ponoć sa naznakom (naslov mejla) ’’Pokreni se za mir’’. Kandidatkinje koje su primljene na trening biće kontaktirane i u obavezi da prisustvuju treningu na oba modula. </w:t>
      </w:r>
    </w:p>
    <w:p w:rsidR="007C462B" w:rsidRPr="003E7D80" w:rsidRDefault="007C462B" w:rsidP="003E7D80"/>
    <w:sectPr w:rsidR="007C462B" w:rsidRPr="003E7D80" w:rsidSect="000528CF">
      <w:headerReference w:type="default" r:id="rId8"/>
      <w:footerReference w:type="default" r:id="rId9"/>
      <w:pgSz w:w="12240" w:h="15840"/>
      <w:pgMar w:top="1440" w:right="1440" w:bottom="1440" w:left="1440" w:header="720" w:footer="720" w:gutter="0"/>
      <w:pgBorders w:offsetFrom="page">
        <w:top w:val="single" w:sz="12" w:space="24" w:color="FF0000"/>
        <w:left w:val="single" w:sz="12" w:space="24" w:color="FF0000"/>
        <w:bottom w:val="single" w:sz="12" w:space="24" w:color="FF0000"/>
        <w:right w:val="single" w:sz="12" w:space="24" w:color="FF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B46" w:rsidRDefault="00D54B46" w:rsidP="005061E8">
      <w:r>
        <w:separator/>
      </w:r>
    </w:p>
  </w:endnote>
  <w:endnote w:type="continuationSeparator" w:id="1">
    <w:p w:rsidR="00D54B46" w:rsidRDefault="00D54B46" w:rsidP="005061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E8" w:rsidRDefault="005061E8">
    <w:pPr>
      <w:pStyle w:val="Footer"/>
    </w:pPr>
    <w:r w:rsidRPr="000528CF">
      <w:rPr>
        <w:noProof/>
      </w:rPr>
      <w:drawing>
        <wp:inline distT="0" distB="0" distL="0" distR="0">
          <wp:extent cx="1837944" cy="804672"/>
          <wp:effectExtent l="0" t="0" r="0" b="0"/>
          <wp:docPr id="1" name="Picture 1" descr="D:\ALTERO\EIŽ 2015\PR (najave, objave, pozivi)\altero, 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LTERO\EIŽ 2015\PR (najave, objave, pozivi)\altero, regular.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7944" cy="804672"/>
                  </a:xfrm>
                  <a:prstGeom prst="rect">
                    <a:avLst/>
                  </a:prstGeom>
                  <a:noFill/>
                  <a:ln>
                    <a:noFill/>
                  </a:ln>
                </pic:spPr>
              </pic:pic>
            </a:graphicData>
          </a:graphic>
        </wp:inline>
      </w:drawing>
    </w:r>
    <w:r w:rsidRPr="000528CF">
      <w:rPr>
        <w:noProof/>
      </w:rPr>
      <w:drawing>
        <wp:inline distT="0" distB="0" distL="0" distR="0">
          <wp:extent cx="1938528" cy="996696"/>
          <wp:effectExtent l="0" t="0" r="5080" b="0"/>
          <wp:docPr id="2" name="Picture 2" descr="D:\ALTERO\EIŽ 2015\PR (najave, objave, pozivi)\logo, EI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LTERO\EIŽ 2015\PR (najave, objave, pozivi)\logo, EIŽ.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8528" cy="996696"/>
                  </a:xfrm>
                  <a:prstGeom prst="rect">
                    <a:avLst/>
                  </a:prstGeom>
                  <a:noFill/>
                  <a:ln>
                    <a:noFill/>
                  </a:ln>
                </pic:spPr>
              </pic:pic>
            </a:graphicData>
          </a:graphic>
        </wp:inline>
      </w:drawing>
    </w:r>
    <w:r w:rsidRPr="000528CF">
      <w:rPr>
        <w:noProof/>
      </w:rPr>
      <w:drawing>
        <wp:inline distT="0" distB="0" distL="0" distR="0">
          <wp:extent cx="1216152" cy="1143000"/>
          <wp:effectExtent l="0" t="0" r="3175" b="0"/>
          <wp:docPr id="3" name="Picture 3" descr="D:\ALTERO\EIŽ 2015\PR (najave, objave, pozivi)\IP_logo nije vektor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LTERO\EIŽ 2015\PR (najave, objave, pozivi)\IP_logo nije vektorska.jp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6152" cy="11430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B46" w:rsidRDefault="00D54B46" w:rsidP="005061E8">
      <w:r>
        <w:separator/>
      </w:r>
    </w:p>
  </w:footnote>
  <w:footnote w:type="continuationSeparator" w:id="1">
    <w:p w:rsidR="00D54B46" w:rsidRDefault="00D54B46" w:rsidP="00506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E8" w:rsidRDefault="005061E8" w:rsidP="005061E8">
    <w:pPr>
      <w:pStyle w:val="Header"/>
      <w:jc w:val="center"/>
    </w:pPr>
    <w:r w:rsidRPr="005061E8">
      <w:rPr>
        <w:b/>
        <w:noProof/>
      </w:rPr>
      <w:drawing>
        <wp:inline distT="0" distB="0" distL="0" distR="0">
          <wp:extent cx="1181100" cy="1485900"/>
          <wp:effectExtent l="0" t="0" r="0" b="0"/>
          <wp:docPr id="4" name="Picture 4" descr="D:\ALTERO\EIŽ 2015\PR (najave, objave, pozivi)\najava za sajt\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TERO\EIŽ 2015\PR (najave, objave, pozivi)\najava za sajt\50%.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48590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3F3531"/>
    <w:rsid w:val="000528CF"/>
    <w:rsid w:val="00111368"/>
    <w:rsid w:val="00156F95"/>
    <w:rsid w:val="001E327F"/>
    <w:rsid w:val="002D404B"/>
    <w:rsid w:val="00306DCB"/>
    <w:rsid w:val="00362491"/>
    <w:rsid w:val="00380AC9"/>
    <w:rsid w:val="003E7D80"/>
    <w:rsid w:val="003F3531"/>
    <w:rsid w:val="00411096"/>
    <w:rsid w:val="004B3B15"/>
    <w:rsid w:val="005061E8"/>
    <w:rsid w:val="005D4EB1"/>
    <w:rsid w:val="005D7610"/>
    <w:rsid w:val="00616A39"/>
    <w:rsid w:val="00696760"/>
    <w:rsid w:val="006E7C50"/>
    <w:rsid w:val="007C462B"/>
    <w:rsid w:val="00823444"/>
    <w:rsid w:val="009048A7"/>
    <w:rsid w:val="009848D2"/>
    <w:rsid w:val="00993472"/>
    <w:rsid w:val="009C6189"/>
    <w:rsid w:val="00A711CE"/>
    <w:rsid w:val="00B11F23"/>
    <w:rsid w:val="00B12C3C"/>
    <w:rsid w:val="00C214B8"/>
    <w:rsid w:val="00CD3E80"/>
    <w:rsid w:val="00D54B46"/>
    <w:rsid w:val="00EF0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6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62B"/>
    <w:rPr>
      <w:color w:val="0563C1" w:themeColor="hyperlink"/>
      <w:u w:val="single"/>
    </w:rPr>
  </w:style>
  <w:style w:type="paragraph" w:styleId="BalloonText">
    <w:name w:val="Balloon Text"/>
    <w:basedOn w:val="Normal"/>
    <w:link w:val="BalloonTextChar"/>
    <w:uiPriority w:val="99"/>
    <w:semiHidden/>
    <w:unhideWhenUsed/>
    <w:rsid w:val="00362491"/>
    <w:rPr>
      <w:rFonts w:ascii="Tahoma" w:hAnsi="Tahoma" w:cs="Tahoma"/>
      <w:sz w:val="16"/>
      <w:szCs w:val="16"/>
    </w:rPr>
  </w:style>
  <w:style w:type="character" w:customStyle="1" w:styleId="BalloonTextChar">
    <w:name w:val="Balloon Text Char"/>
    <w:basedOn w:val="DefaultParagraphFont"/>
    <w:link w:val="BalloonText"/>
    <w:uiPriority w:val="99"/>
    <w:semiHidden/>
    <w:rsid w:val="0036249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62491"/>
    <w:rPr>
      <w:color w:val="954F72" w:themeColor="followedHyperlink"/>
      <w:u w:val="single"/>
    </w:rPr>
  </w:style>
  <w:style w:type="paragraph" w:styleId="Header">
    <w:name w:val="header"/>
    <w:basedOn w:val="Normal"/>
    <w:link w:val="HeaderChar"/>
    <w:uiPriority w:val="99"/>
    <w:unhideWhenUsed/>
    <w:rsid w:val="005061E8"/>
    <w:pPr>
      <w:tabs>
        <w:tab w:val="center" w:pos="4680"/>
        <w:tab w:val="right" w:pos="9360"/>
      </w:tabs>
    </w:pPr>
  </w:style>
  <w:style w:type="character" w:customStyle="1" w:styleId="HeaderChar">
    <w:name w:val="Header Char"/>
    <w:basedOn w:val="DefaultParagraphFont"/>
    <w:link w:val="Header"/>
    <w:uiPriority w:val="99"/>
    <w:rsid w:val="005061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61E8"/>
    <w:pPr>
      <w:tabs>
        <w:tab w:val="center" w:pos="4680"/>
        <w:tab w:val="right" w:pos="9360"/>
      </w:tabs>
    </w:pPr>
  </w:style>
  <w:style w:type="character" w:customStyle="1" w:styleId="FooterChar">
    <w:name w:val="Footer Char"/>
    <w:basedOn w:val="DefaultParagraphFont"/>
    <w:link w:val="Footer"/>
    <w:uiPriority w:val="99"/>
    <w:rsid w:val="005061E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79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ltero.b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tero.org.rs/index.php/projekti/item/50-pokreni-se-za-mi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Milutinovic</dc:creator>
  <cp:lastModifiedBy>Marko Aleksic</cp:lastModifiedBy>
  <cp:revision>11</cp:revision>
  <dcterms:created xsi:type="dcterms:W3CDTF">2015-08-21T15:59:00Z</dcterms:created>
  <dcterms:modified xsi:type="dcterms:W3CDTF">2015-09-26T13:35:00Z</dcterms:modified>
</cp:coreProperties>
</file>